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5DD9" w14:textId="77777777" w:rsidR="00CF44CF" w:rsidRDefault="00CF44CF" w:rsidP="00CF44CF">
      <w:pPr>
        <w:rPr>
          <w:sz w:val="4"/>
          <w:szCs w:val="4"/>
        </w:rPr>
      </w:pPr>
    </w:p>
    <w:p w14:paraId="168D6908" w14:textId="31840D59" w:rsidR="005277C0" w:rsidRPr="005277C0" w:rsidRDefault="005277C0" w:rsidP="005277C0">
      <w:pPr>
        <w:widowControl w:val="0"/>
        <w:jc w:val="center"/>
        <w:rPr>
          <w:b/>
          <w:bCs/>
          <w:szCs w:val="24"/>
        </w:rPr>
      </w:pPr>
      <w:r w:rsidRPr="005277C0">
        <w:rPr>
          <w:b/>
          <w:bCs/>
          <w:szCs w:val="24"/>
        </w:rPr>
        <w:t>MOKINIŲ, KURIEMS BŪDINGAS ŽEMAS PSICHOLOGINĖS GEROVĖS LYGIS, DALIS</w:t>
      </w:r>
    </w:p>
    <w:p w14:paraId="151D0D21" w14:textId="77777777" w:rsidR="005277C0" w:rsidRDefault="005277C0" w:rsidP="00CF44CF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</w:p>
    <w:p w14:paraId="5B721743" w14:textId="62E5633D" w:rsidR="00CF44CF" w:rsidRDefault="00CF44CF" w:rsidP="00CF44CF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42F33F7B" w14:textId="77777777" w:rsidR="00CF44CF" w:rsidRDefault="00CF44CF" w:rsidP="00CF44CF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4542"/>
        <w:gridCol w:w="4672"/>
      </w:tblGrid>
      <w:tr w:rsidR="00CF44CF" w:rsidRPr="00267909" w14:paraId="0E99C2BB" w14:textId="77777777" w:rsidTr="007A7689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D718DF" w14:textId="77777777" w:rsidR="00CF44CF" w:rsidRPr="00267909" w:rsidRDefault="00CF44CF" w:rsidP="00CF44CF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E1C58E" w14:textId="77777777" w:rsidR="00CF44CF" w:rsidRPr="00267909" w:rsidRDefault="00CF44CF" w:rsidP="00CF44CF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267909"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64A84F" w14:textId="77777777" w:rsidR="00CF44CF" w:rsidRPr="00267909" w:rsidRDefault="00CF44CF" w:rsidP="00E3549F">
            <w:pPr>
              <w:widowControl w:val="0"/>
              <w:jc w:val="center"/>
              <w:rPr>
                <w:b/>
                <w:bCs/>
                <w:szCs w:val="24"/>
              </w:rPr>
            </w:pPr>
            <w:r w:rsidRPr="00267909">
              <w:rPr>
                <w:b/>
                <w:bCs/>
                <w:szCs w:val="24"/>
              </w:rPr>
              <w:t>Kodas</w:t>
            </w:r>
          </w:p>
        </w:tc>
      </w:tr>
      <w:tr w:rsidR="00CF44CF" w:rsidRPr="00267909" w14:paraId="39F18768" w14:textId="77777777" w:rsidTr="007A7689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D0464B" w14:textId="77777777" w:rsidR="00CF44CF" w:rsidRPr="00267909" w:rsidRDefault="00CF44CF" w:rsidP="001455B2">
            <w:pPr>
              <w:widowControl w:val="0"/>
              <w:rPr>
                <w:szCs w:val="24"/>
              </w:rPr>
            </w:pPr>
            <w:r w:rsidRPr="00267909">
              <w:rPr>
                <w:szCs w:val="24"/>
              </w:rPr>
              <w:t>1.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E8ABC2" w14:textId="1D9A952E" w:rsidR="00CF44CF" w:rsidRPr="00267909" w:rsidRDefault="00CF44CF" w:rsidP="00CF44CF">
            <w:pPr>
              <w:widowControl w:val="0"/>
              <w:rPr>
                <w:i/>
                <w:iCs/>
                <w:szCs w:val="24"/>
              </w:rPr>
            </w:pPr>
            <w:r w:rsidRPr="00CD178E">
              <w:rPr>
                <w:b/>
                <w:bCs/>
                <w:szCs w:val="24"/>
              </w:rPr>
              <w:t>Asignavimų valdytojas</w:t>
            </w:r>
            <w:r w:rsidRPr="00267909">
              <w:rPr>
                <w:szCs w:val="24"/>
              </w:rPr>
              <w:t xml:space="preserve"> – Lietuvos Respublikos sveikatos apsaugos ministerija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1237C0" w14:textId="2F658BA3" w:rsidR="00CF44CF" w:rsidRPr="00267909" w:rsidRDefault="00CD178E" w:rsidP="00E3549F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21</w:t>
            </w:r>
          </w:p>
        </w:tc>
      </w:tr>
      <w:tr w:rsidR="00CF44CF" w:rsidRPr="00C443A2" w14:paraId="76608731" w14:textId="77777777" w:rsidTr="007A7689">
        <w:trPr>
          <w:trHeight w:val="709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1E485A4" w14:textId="77777777" w:rsidR="00CF44CF" w:rsidRPr="00F053F0" w:rsidRDefault="00CF44CF" w:rsidP="001455B2">
            <w:pPr>
              <w:widowControl w:val="0"/>
              <w:rPr>
                <w:szCs w:val="24"/>
              </w:rPr>
            </w:pPr>
            <w:r w:rsidRPr="00F053F0">
              <w:rPr>
                <w:szCs w:val="24"/>
              </w:rPr>
              <w:t>2.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D004A4" w14:textId="46921B4D" w:rsidR="00CF44CF" w:rsidRPr="00F053F0" w:rsidRDefault="00CF44CF" w:rsidP="00CF44CF">
            <w:pPr>
              <w:widowControl w:val="0"/>
              <w:rPr>
                <w:szCs w:val="24"/>
              </w:rPr>
            </w:pPr>
            <w:r w:rsidRPr="00CD178E">
              <w:rPr>
                <w:b/>
                <w:bCs/>
                <w:szCs w:val="24"/>
              </w:rPr>
              <w:t>Nacionalinio pažangos plano strateginis tikslas</w:t>
            </w:r>
            <w:r w:rsidRPr="00F053F0">
              <w:rPr>
                <w:szCs w:val="24"/>
              </w:rPr>
              <w:t> – Didinti gyventojų socialinę gerovę ir įtrauktį, stiprinti sveikatą ir gerinti Lietuvos demografinę padėtį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4EFD84" w14:textId="7CEE7589" w:rsidR="00CF44CF" w:rsidRPr="00F053F0" w:rsidRDefault="00CF44CF" w:rsidP="00E3549F">
            <w:pPr>
              <w:widowControl w:val="0"/>
              <w:rPr>
                <w:i/>
                <w:iCs/>
                <w:szCs w:val="24"/>
              </w:rPr>
            </w:pPr>
            <w:r w:rsidRPr="00F053F0">
              <w:rPr>
                <w:i/>
                <w:iCs/>
                <w:szCs w:val="24"/>
              </w:rPr>
              <w:t>NPP-02</w:t>
            </w:r>
          </w:p>
        </w:tc>
      </w:tr>
      <w:tr w:rsidR="00CF44CF" w:rsidRPr="00C443A2" w14:paraId="02449D5F" w14:textId="77777777" w:rsidTr="007A7689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02F659F" w14:textId="77777777" w:rsidR="00CF44CF" w:rsidRPr="00F053F0" w:rsidRDefault="00CF44CF" w:rsidP="001455B2">
            <w:pPr>
              <w:widowControl w:val="0"/>
              <w:rPr>
                <w:szCs w:val="24"/>
              </w:rPr>
            </w:pPr>
            <w:r w:rsidRPr="00F053F0">
              <w:rPr>
                <w:szCs w:val="24"/>
              </w:rPr>
              <w:t>3.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5A8AA8" w14:textId="568B4013" w:rsidR="00CF44CF" w:rsidRPr="00F053F0" w:rsidRDefault="00CF44CF" w:rsidP="00CF44CF">
            <w:pPr>
              <w:widowControl w:val="0"/>
              <w:rPr>
                <w:szCs w:val="24"/>
              </w:rPr>
            </w:pPr>
            <w:r w:rsidRPr="00CD178E">
              <w:rPr>
                <w:b/>
                <w:bCs/>
                <w:szCs w:val="24"/>
              </w:rPr>
              <w:t>Nacionalinio pažangos plano uždavinys</w:t>
            </w:r>
            <w:r w:rsidRPr="00F053F0">
              <w:rPr>
                <w:szCs w:val="24"/>
              </w:rPr>
              <w:t> –</w:t>
            </w:r>
            <w:r w:rsidR="00E42827" w:rsidRPr="00F053F0">
              <w:rPr>
                <w:szCs w:val="24"/>
              </w:rPr>
              <w:t xml:space="preserve"> Skatinti sveikatos išsaugojimo ir stiprinimo veiklas ir stiprinti psichologinį (emocinį) visuomenės atsparumą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863FA6" w14:textId="671D7E39" w:rsidR="00CF44CF" w:rsidRPr="00F053F0" w:rsidRDefault="00CF44CF" w:rsidP="00E3549F">
            <w:pPr>
              <w:rPr>
                <w:i/>
                <w:iCs/>
                <w:color w:val="808080"/>
                <w:szCs w:val="24"/>
              </w:rPr>
            </w:pPr>
            <w:r w:rsidRPr="00F053F0">
              <w:rPr>
                <w:i/>
                <w:iCs/>
                <w:szCs w:val="24"/>
              </w:rPr>
              <w:t>NPP-02-</w:t>
            </w:r>
            <w:r w:rsidR="00E42827" w:rsidRPr="00F053F0">
              <w:rPr>
                <w:i/>
                <w:iCs/>
                <w:szCs w:val="24"/>
              </w:rPr>
              <w:t>10</w:t>
            </w:r>
          </w:p>
        </w:tc>
      </w:tr>
      <w:tr w:rsidR="00CF44CF" w:rsidRPr="00C443A2" w14:paraId="2612616A" w14:textId="77777777" w:rsidTr="007A7689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D5605BA" w14:textId="77777777" w:rsidR="00CF44CF" w:rsidRPr="00F053F0" w:rsidRDefault="00CF44CF" w:rsidP="001455B2">
            <w:pPr>
              <w:widowControl w:val="0"/>
              <w:rPr>
                <w:szCs w:val="24"/>
              </w:rPr>
            </w:pPr>
            <w:r w:rsidRPr="00F053F0">
              <w:rPr>
                <w:szCs w:val="24"/>
              </w:rPr>
              <w:t>4.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AD3CEF" w14:textId="6D233F53" w:rsidR="006E58AF" w:rsidRPr="00F053F0" w:rsidRDefault="00CF44CF" w:rsidP="00CD178E">
            <w:pPr>
              <w:widowControl w:val="0"/>
              <w:rPr>
                <w:i/>
                <w:iCs/>
                <w:color w:val="808080"/>
                <w:szCs w:val="24"/>
              </w:rPr>
            </w:pPr>
            <w:r w:rsidRPr="00CD178E">
              <w:rPr>
                <w:b/>
                <w:bCs/>
                <w:szCs w:val="24"/>
              </w:rPr>
              <w:t>Strateginio veiklos plano programa</w:t>
            </w:r>
            <w:r w:rsidRPr="00F053F0">
              <w:rPr>
                <w:szCs w:val="24"/>
              </w:rPr>
              <w:t xml:space="preserve"> – </w:t>
            </w:r>
            <w:r w:rsidR="00A806E0">
              <w:rPr>
                <w:szCs w:val="24"/>
              </w:rPr>
              <w:t xml:space="preserve">Sveikatos </w:t>
            </w:r>
            <w:r w:rsidR="00CD178E">
              <w:rPr>
                <w:szCs w:val="24"/>
              </w:rPr>
              <w:t xml:space="preserve">išsaugojimas ir stiprinimas 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077B4F" w14:textId="4784E9F9" w:rsidR="00CF44CF" w:rsidRPr="00296456" w:rsidRDefault="00296456" w:rsidP="00E3549F">
            <w:pPr>
              <w:rPr>
                <w:i/>
                <w:iCs/>
                <w:szCs w:val="24"/>
                <w:lang w:val="en-US"/>
              </w:rPr>
            </w:pPr>
            <w:r>
              <w:rPr>
                <w:i/>
                <w:iCs/>
                <w:szCs w:val="24"/>
                <w:lang w:val="en-US"/>
              </w:rPr>
              <w:t>11-001</w:t>
            </w:r>
          </w:p>
        </w:tc>
      </w:tr>
      <w:tr w:rsidR="00CF44CF" w:rsidRPr="00C443A2" w14:paraId="70F74095" w14:textId="77777777" w:rsidTr="007A7689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A2FDF93" w14:textId="77777777" w:rsidR="00CF44CF" w:rsidRPr="00F053F0" w:rsidRDefault="00CF44CF" w:rsidP="001455B2">
            <w:pPr>
              <w:widowControl w:val="0"/>
              <w:rPr>
                <w:szCs w:val="24"/>
              </w:rPr>
            </w:pPr>
            <w:r w:rsidRPr="00F053F0">
              <w:rPr>
                <w:szCs w:val="24"/>
              </w:rPr>
              <w:t>5.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5EBE5D" w14:textId="1901A1C1" w:rsidR="00CF44CF" w:rsidRPr="00F053F0" w:rsidRDefault="00CF44CF" w:rsidP="00CF44CF">
            <w:pPr>
              <w:rPr>
                <w:szCs w:val="24"/>
              </w:rPr>
            </w:pPr>
            <w:r w:rsidRPr="00CD178E">
              <w:rPr>
                <w:b/>
                <w:bCs/>
                <w:szCs w:val="24"/>
              </w:rPr>
              <w:t>Strateginio veiklos plano programos uždavinys</w:t>
            </w:r>
            <w:r w:rsidRPr="00F053F0">
              <w:rPr>
                <w:szCs w:val="24"/>
              </w:rPr>
              <w:t xml:space="preserve"> – </w:t>
            </w:r>
            <w:r w:rsidR="000964D8" w:rsidRPr="00F053F0">
              <w:rPr>
                <w:szCs w:val="24"/>
              </w:rPr>
              <w:t>Skatinti sveikatos išsaugojimo ir stiprinimo veiklas ir stiprinti psichologinį (emocinį) visuomenės atsparumą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50486D" w14:textId="55BFAD22" w:rsidR="00CF44CF" w:rsidRPr="00F053F0" w:rsidRDefault="00CF44CF" w:rsidP="00E3549F">
            <w:pPr>
              <w:rPr>
                <w:i/>
                <w:iCs/>
                <w:szCs w:val="24"/>
              </w:rPr>
            </w:pPr>
            <w:r w:rsidRPr="00F053F0">
              <w:rPr>
                <w:i/>
                <w:iCs/>
                <w:szCs w:val="24"/>
              </w:rPr>
              <w:t>11-00</w:t>
            </w:r>
            <w:r w:rsidR="00F053F0" w:rsidRPr="00F053F0">
              <w:rPr>
                <w:i/>
                <w:iCs/>
                <w:szCs w:val="24"/>
              </w:rPr>
              <w:t>1</w:t>
            </w:r>
            <w:r w:rsidRPr="00F053F0">
              <w:rPr>
                <w:i/>
                <w:iCs/>
                <w:szCs w:val="24"/>
              </w:rPr>
              <w:t>-</w:t>
            </w:r>
            <w:r w:rsidR="00E42827" w:rsidRPr="00F053F0">
              <w:rPr>
                <w:i/>
                <w:iCs/>
                <w:szCs w:val="24"/>
              </w:rPr>
              <w:t>02-1</w:t>
            </w:r>
            <w:r w:rsidR="003E41C4" w:rsidRPr="00F053F0">
              <w:rPr>
                <w:i/>
                <w:iCs/>
                <w:szCs w:val="24"/>
              </w:rPr>
              <w:t>0</w:t>
            </w:r>
          </w:p>
        </w:tc>
      </w:tr>
      <w:tr w:rsidR="00CF44CF" w:rsidRPr="00267909" w14:paraId="3B1D7A71" w14:textId="77777777" w:rsidTr="007A7689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8757CCD" w14:textId="77777777" w:rsidR="00CF44CF" w:rsidRPr="00F053F0" w:rsidRDefault="00CF44CF" w:rsidP="001455B2">
            <w:pPr>
              <w:widowControl w:val="0"/>
              <w:rPr>
                <w:szCs w:val="24"/>
              </w:rPr>
            </w:pPr>
            <w:r w:rsidRPr="00F053F0">
              <w:rPr>
                <w:szCs w:val="24"/>
              </w:rPr>
              <w:t>6.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B8C2D1" w14:textId="118296BE" w:rsidR="00CF44CF" w:rsidRPr="00F053F0" w:rsidRDefault="00CF44CF" w:rsidP="00CF44CF">
            <w:pPr>
              <w:widowControl w:val="0"/>
              <w:rPr>
                <w:szCs w:val="24"/>
              </w:rPr>
            </w:pPr>
            <w:r w:rsidRPr="00CD178E">
              <w:rPr>
                <w:b/>
                <w:bCs/>
                <w:szCs w:val="24"/>
              </w:rPr>
              <w:t>Strateginio veiklos plano programos priemonė</w:t>
            </w:r>
            <w:r w:rsidRPr="00F053F0">
              <w:rPr>
                <w:szCs w:val="24"/>
              </w:rPr>
              <w:t xml:space="preserve"> – </w:t>
            </w:r>
            <w:r w:rsidR="00CD178E" w:rsidRPr="00CD178E">
              <w:rPr>
                <w:szCs w:val="24"/>
              </w:rPr>
              <w:t>Stiprinti gyventojų psichikos sveikatą bei plėtoti psichoaktyviųjų medžiagų ir kitų priklausomybę sukeliančių veiksnių kontrolę ir vartojimo prevenciją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24C16E" w14:textId="68092D1C" w:rsidR="00CF44CF" w:rsidRPr="00F053F0" w:rsidRDefault="00CD178E" w:rsidP="00E3549F">
            <w:pPr>
              <w:rPr>
                <w:szCs w:val="24"/>
              </w:rPr>
            </w:pPr>
            <w:r w:rsidRPr="00CD178E">
              <w:rPr>
                <w:szCs w:val="24"/>
              </w:rPr>
              <w:t>11-001-02-10-02</w:t>
            </w:r>
          </w:p>
        </w:tc>
      </w:tr>
      <w:tr w:rsidR="00CF44CF" w:rsidRPr="00267909" w14:paraId="58C83291" w14:textId="77777777" w:rsidTr="007A7689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4EF26F3" w14:textId="77777777" w:rsidR="00CF44CF" w:rsidRPr="00267909" w:rsidRDefault="00CF44CF" w:rsidP="001455B2">
            <w:pPr>
              <w:widowControl w:val="0"/>
              <w:rPr>
                <w:szCs w:val="24"/>
              </w:rPr>
            </w:pPr>
            <w:r w:rsidRPr="00267909">
              <w:rPr>
                <w:szCs w:val="24"/>
              </w:rPr>
              <w:t>7.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22A19F" w14:textId="7C087671" w:rsidR="00676F7F" w:rsidRPr="00CD178E" w:rsidRDefault="00CF44CF" w:rsidP="00CF44CF">
            <w:pPr>
              <w:widowControl w:val="0"/>
              <w:rPr>
                <w:szCs w:val="24"/>
              </w:rPr>
            </w:pPr>
            <w:r w:rsidRPr="00CD178E">
              <w:rPr>
                <w:b/>
                <w:bCs/>
                <w:szCs w:val="24"/>
              </w:rPr>
              <w:t>Rodiklio pavadinimas</w:t>
            </w:r>
            <w:r w:rsidRPr="00267909">
              <w:rPr>
                <w:szCs w:val="24"/>
              </w:rPr>
              <w:t xml:space="preserve"> – </w:t>
            </w:r>
            <w:r w:rsidR="009528B1" w:rsidRPr="009528B1">
              <w:rPr>
                <w:szCs w:val="24"/>
              </w:rPr>
              <w:t>Mokinių, kuriems būdingas žemas psichologinės gerovės lygis, dalis</w:t>
            </w:r>
          </w:p>
          <w:p w14:paraId="15B639AE" w14:textId="18E0A9E2" w:rsidR="00CF44CF" w:rsidRPr="008203B5" w:rsidRDefault="00CF44CF" w:rsidP="00676F7F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CF965D" w14:textId="43ACB1BB" w:rsidR="00676F7F" w:rsidRPr="00267909" w:rsidRDefault="00CD178E" w:rsidP="00081140">
            <w:pPr>
              <w:rPr>
                <w:szCs w:val="24"/>
              </w:rPr>
            </w:pPr>
            <w:r w:rsidRPr="00CD178E">
              <w:rPr>
                <w:i/>
                <w:iCs/>
                <w:szCs w:val="24"/>
              </w:rPr>
              <w:t>R-11-001-02-10-02-0</w:t>
            </w:r>
            <w:r w:rsidR="00995FE0">
              <w:rPr>
                <w:i/>
                <w:iCs/>
                <w:szCs w:val="24"/>
              </w:rPr>
              <w:t>2</w:t>
            </w:r>
          </w:p>
        </w:tc>
      </w:tr>
      <w:tr w:rsidR="00CF44CF" w:rsidRPr="00267909" w14:paraId="2E1BC1B6" w14:textId="77777777" w:rsidTr="007A7689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48DB24" w14:textId="77777777" w:rsidR="00CF44CF" w:rsidRPr="00267909" w:rsidRDefault="00CF44CF" w:rsidP="001455B2">
            <w:pPr>
              <w:widowControl w:val="0"/>
              <w:rPr>
                <w:szCs w:val="24"/>
              </w:rPr>
            </w:pPr>
            <w:r w:rsidRPr="00267909">
              <w:rPr>
                <w:szCs w:val="24"/>
              </w:rPr>
              <w:t>8.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0BAE38" w14:textId="7B67266A" w:rsidR="00CF44CF" w:rsidRPr="00267909" w:rsidRDefault="00CF44CF" w:rsidP="00CF44CF">
            <w:pPr>
              <w:widowControl w:val="0"/>
              <w:rPr>
                <w:szCs w:val="24"/>
              </w:rPr>
            </w:pPr>
            <w:r w:rsidRPr="00CD178E">
              <w:rPr>
                <w:b/>
                <w:bCs/>
                <w:szCs w:val="24"/>
              </w:rPr>
              <w:t>Matavimo vienetas</w:t>
            </w:r>
            <w:r w:rsidRPr="00267909">
              <w:rPr>
                <w:szCs w:val="24"/>
              </w:rPr>
              <w:t xml:space="preserve"> ‒ </w:t>
            </w:r>
            <w:r w:rsidR="00CD178E">
              <w:rPr>
                <w:szCs w:val="24"/>
              </w:rPr>
              <w:t>proc</w:t>
            </w:r>
            <w:r w:rsidR="005277C0">
              <w:rPr>
                <w:szCs w:val="24"/>
              </w:rPr>
              <w:t>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2798BF" w14:textId="3DC71553" w:rsidR="00CF44CF" w:rsidRPr="00267909" w:rsidRDefault="005277C0" w:rsidP="00E3549F">
            <w:pPr>
              <w:widowControl w:val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Procentai</w:t>
            </w:r>
          </w:p>
        </w:tc>
      </w:tr>
      <w:tr w:rsidR="00CF44CF" w:rsidRPr="00267909" w14:paraId="53097A2C" w14:textId="77777777" w:rsidTr="00382FC1">
        <w:trPr>
          <w:trHeight w:val="819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E3335D" w14:textId="77777777" w:rsidR="00CF44CF" w:rsidRPr="00267909" w:rsidRDefault="00CF44CF" w:rsidP="001455B2">
            <w:pPr>
              <w:widowControl w:val="0"/>
              <w:rPr>
                <w:szCs w:val="24"/>
              </w:rPr>
            </w:pPr>
            <w:r w:rsidRPr="00267909">
              <w:rPr>
                <w:szCs w:val="24"/>
              </w:rPr>
              <w:t>9.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36653B" w14:textId="77777777" w:rsidR="00CF44CF" w:rsidRPr="00267909" w:rsidRDefault="00CF44CF" w:rsidP="00CF44CF">
            <w:pPr>
              <w:widowControl w:val="0"/>
              <w:rPr>
                <w:szCs w:val="24"/>
              </w:rPr>
            </w:pPr>
            <w:r w:rsidRPr="005277C0">
              <w:rPr>
                <w:b/>
                <w:bCs/>
                <w:szCs w:val="24"/>
              </w:rPr>
              <w:t>Rodiklio paaiškinimas</w:t>
            </w:r>
            <w:r w:rsidRPr="00267909">
              <w:rPr>
                <w:szCs w:val="24"/>
              </w:rPr>
              <w:t xml:space="preserve"> ‒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D65861" w14:textId="4B93327E" w:rsidR="00CF44CF" w:rsidRPr="00676F7F" w:rsidRDefault="005277C0" w:rsidP="006C6D91">
            <w:pPr>
              <w:keepLines/>
              <w:rPr>
                <w:i/>
                <w:iCs/>
                <w:szCs w:val="24"/>
              </w:rPr>
            </w:pPr>
            <w:r>
              <w:rPr>
                <w:color w:val="000000"/>
                <w:szCs w:val="24"/>
              </w:rPr>
              <w:t xml:space="preserve">Tai išvestinis rodiklis, kuris remiantis PSO 5 gerovės indekso klausimais, rodo mokinių dalį, kuri prastai vertina savo psichologinės gerovės lygį.  </w:t>
            </w:r>
          </w:p>
        </w:tc>
      </w:tr>
      <w:tr w:rsidR="003743F4" w:rsidRPr="00267909" w14:paraId="40727891" w14:textId="77777777" w:rsidTr="007A7689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A0CA6B" w14:textId="77777777" w:rsidR="003743F4" w:rsidRPr="00267909" w:rsidRDefault="003743F4" w:rsidP="003743F4">
            <w:pPr>
              <w:widowControl w:val="0"/>
              <w:rPr>
                <w:szCs w:val="24"/>
              </w:rPr>
            </w:pPr>
            <w:r w:rsidRPr="00267909">
              <w:rPr>
                <w:szCs w:val="24"/>
              </w:rPr>
              <w:t>10.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823BF2" w14:textId="77777777" w:rsidR="003743F4" w:rsidRPr="00267909" w:rsidRDefault="003743F4" w:rsidP="003743F4">
            <w:pPr>
              <w:widowControl w:val="0"/>
              <w:rPr>
                <w:szCs w:val="24"/>
              </w:rPr>
            </w:pPr>
            <w:r w:rsidRPr="005277C0">
              <w:rPr>
                <w:b/>
                <w:bCs/>
                <w:szCs w:val="24"/>
              </w:rPr>
              <w:t>Rodiklio reikšmės apskaičiavimo formulė</w:t>
            </w:r>
            <w:r w:rsidRPr="00267909">
              <w:rPr>
                <w:szCs w:val="24"/>
              </w:rPr>
              <w:t xml:space="preserve"> ‒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512E9A" w14:textId="77777777" w:rsidR="005277C0" w:rsidRDefault="005277C0" w:rsidP="005277C0">
            <w:pPr>
              <w:keepLines/>
            </w:pPr>
            <w:r>
              <w:t>Rodiklis apskaičiuojamas HBSC Lietuva mokslininkų (Vaikų sveikatos ir gyvensenos tyrimas Europoje. Šio tyrimo partneris Lietuvoje yra Lietuvos sveikatos mokslų institutas).</w:t>
            </w:r>
          </w:p>
          <w:p w14:paraId="4E759DB7" w14:textId="77777777" w:rsidR="005277C0" w:rsidRDefault="005277C0" w:rsidP="005277C0">
            <w:pPr>
              <w:keepLines/>
            </w:pPr>
            <w:r>
              <w:t xml:space="preserve">PSO 5 gerovės indekso klausimai, kuriais remiantis išvedamas psichologinės gerovės rodiklis: </w:t>
            </w:r>
          </w:p>
          <w:p w14:paraId="1130522C" w14:textId="77777777" w:rsidR="005277C0" w:rsidRDefault="005277C0" w:rsidP="005277C0">
            <w:pPr>
              <w:keepLines/>
            </w:pPr>
            <w:r>
              <w:t>11,13 ir 15 m. mokiniai, kurie per pastarąsias dvi savaites daugiau nei pusę laiko:</w:t>
            </w:r>
          </w:p>
          <w:p w14:paraId="05CD098D" w14:textId="77777777" w:rsidR="005277C0" w:rsidRDefault="005277C0" w:rsidP="005277C0">
            <w:pPr>
              <w:pStyle w:val="Sraopastraipa"/>
              <w:keepLines/>
              <w:numPr>
                <w:ilvl w:val="0"/>
                <w:numId w:val="1"/>
              </w:numPr>
            </w:pPr>
            <w:r>
              <w:t>Jautėsi linksmi ir geros nuotaikos;</w:t>
            </w:r>
          </w:p>
          <w:p w14:paraId="25F4161B" w14:textId="77777777" w:rsidR="005277C0" w:rsidRDefault="005277C0" w:rsidP="005277C0">
            <w:pPr>
              <w:pStyle w:val="Sraopastraipa"/>
              <w:keepLines/>
              <w:numPr>
                <w:ilvl w:val="0"/>
                <w:numId w:val="1"/>
              </w:numPr>
            </w:pPr>
            <w:r>
              <w:t>Jautėsi ramūs ir atsipalaidavę;</w:t>
            </w:r>
          </w:p>
          <w:p w14:paraId="2000BFE9" w14:textId="77777777" w:rsidR="005277C0" w:rsidRDefault="005277C0" w:rsidP="005277C0">
            <w:pPr>
              <w:pStyle w:val="Sraopastraipa"/>
              <w:keepLines/>
              <w:numPr>
                <w:ilvl w:val="0"/>
                <w:numId w:val="1"/>
              </w:numPr>
            </w:pPr>
            <w:r>
              <w:t>Jautėsi aktyvūs ir energingi;</w:t>
            </w:r>
          </w:p>
          <w:p w14:paraId="57CF06AA" w14:textId="77777777" w:rsidR="005277C0" w:rsidRDefault="005277C0" w:rsidP="005277C0">
            <w:pPr>
              <w:pStyle w:val="Sraopastraipa"/>
              <w:keepLines/>
              <w:numPr>
                <w:ilvl w:val="0"/>
                <w:numId w:val="1"/>
              </w:numPr>
            </w:pPr>
            <w:r>
              <w:t>Nubudę ryte jautėsi žvalūs ir pailsėję</w:t>
            </w:r>
          </w:p>
          <w:p w14:paraId="7B427AEB" w14:textId="3C3F8A5D" w:rsidR="003743F4" w:rsidRPr="00BC6ADA" w:rsidRDefault="005277C0" w:rsidP="005277C0">
            <w:pPr>
              <w:keepLines/>
              <w:rPr>
                <w:i/>
                <w:iCs/>
                <w:color w:val="000000"/>
                <w:lang w:eastAsia="lt-LT"/>
              </w:rPr>
            </w:pPr>
            <w:r>
              <w:lastRenderedPageBreak/>
              <w:t>Kasdienis gyvenimas buvo pilnas dominančių dalykų.</w:t>
            </w:r>
          </w:p>
        </w:tc>
      </w:tr>
      <w:tr w:rsidR="003743F4" w:rsidRPr="00267909" w14:paraId="3671E2F4" w14:textId="77777777" w:rsidTr="007A7689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881B6F" w14:textId="77777777" w:rsidR="003743F4" w:rsidRPr="00267909" w:rsidRDefault="003743F4" w:rsidP="003743F4">
            <w:pPr>
              <w:widowControl w:val="0"/>
              <w:rPr>
                <w:szCs w:val="24"/>
              </w:rPr>
            </w:pPr>
            <w:r w:rsidRPr="00267909">
              <w:rPr>
                <w:szCs w:val="24"/>
              </w:rPr>
              <w:lastRenderedPageBreak/>
              <w:t>11.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91331D" w14:textId="77777777" w:rsidR="003743F4" w:rsidRPr="00267909" w:rsidRDefault="003743F4" w:rsidP="003743F4">
            <w:pPr>
              <w:widowControl w:val="0"/>
              <w:rPr>
                <w:szCs w:val="24"/>
              </w:rPr>
            </w:pPr>
            <w:r w:rsidRPr="00267909">
              <w:rPr>
                <w:szCs w:val="24"/>
              </w:rPr>
              <w:t>Rodiklio ir jo dėmenų detalumas ‒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62A571" w14:textId="76D69B90" w:rsidR="003743F4" w:rsidRPr="00C36581" w:rsidRDefault="005277C0" w:rsidP="003743F4">
            <w:pPr>
              <w:widowControl w:val="0"/>
              <w:rPr>
                <w:szCs w:val="24"/>
              </w:rPr>
            </w:pPr>
            <w:r>
              <w:rPr>
                <w:iCs/>
              </w:rPr>
              <w:t>Duomenys skaičiuojami kas 4 metus</w:t>
            </w:r>
          </w:p>
        </w:tc>
      </w:tr>
      <w:tr w:rsidR="003743F4" w:rsidRPr="00267909" w14:paraId="07A88D2F" w14:textId="77777777" w:rsidTr="007A7689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1C6AB4" w14:textId="77777777" w:rsidR="003743F4" w:rsidRPr="00267909" w:rsidRDefault="003743F4" w:rsidP="003743F4">
            <w:pPr>
              <w:widowControl w:val="0"/>
              <w:rPr>
                <w:szCs w:val="24"/>
              </w:rPr>
            </w:pPr>
            <w:r w:rsidRPr="00267909">
              <w:rPr>
                <w:szCs w:val="24"/>
              </w:rPr>
              <w:t>12.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3660D8" w14:textId="2B1F0633" w:rsidR="003743F4" w:rsidRPr="00267909" w:rsidRDefault="003743F4" w:rsidP="003743F4">
            <w:pPr>
              <w:widowControl w:val="0"/>
              <w:rPr>
                <w:szCs w:val="24"/>
              </w:rPr>
            </w:pPr>
            <w:r w:rsidRPr="00267909">
              <w:rPr>
                <w:szCs w:val="24"/>
              </w:rPr>
              <w:t xml:space="preserve">Rodiklio reikšmės skaičiavimo reguliarumas ar ataskaitinis laikotarpis ‒ 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112441" w14:textId="30F3EEA8" w:rsidR="003743F4" w:rsidRPr="00915942" w:rsidRDefault="005277C0" w:rsidP="003743F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277C0" w:rsidRPr="00267909" w14:paraId="3D1EC82C" w14:textId="77777777" w:rsidTr="007A7689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3D070F" w14:textId="77777777" w:rsidR="005277C0" w:rsidRPr="00267909" w:rsidRDefault="005277C0" w:rsidP="005277C0">
            <w:pPr>
              <w:widowControl w:val="0"/>
              <w:rPr>
                <w:szCs w:val="24"/>
              </w:rPr>
            </w:pPr>
            <w:r w:rsidRPr="00267909">
              <w:rPr>
                <w:szCs w:val="24"/>
              </w:rPr>
              <w:t>13.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44B321" w14:textId="77777777" w:rsidR="005277C0" w:rsidRPr="00267909" w:rsidRDefault="005277C0" w:rsidP="005277C0">
            <w:pPr>
              <w:widowControl w:val="0"/>
              <w:rPr>
                <w:szCs w:val="24"/>
              </w:rPr>
            </w:pPr>
            <w:r w:rsidRPr="00267909">
              <w:rPr>
                <w:szCs w:val="24"/>
              </w:rPr>
              <w:t xml:space="preserve">Pirminis duomenų šaltinis ‒ 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E24932" w14:textId="1A5E8223" w:rsidR="005277C0" w:rsidRPr="00267909" w:rsidRDefault="005277C0" w:rsidP="005277C0">
            <w:pPr>
              <w:rPr>
                <w:bCs/>
                <w:i/>
                <w:iCs/>
                <w:color w:val="808080"/>
                <w:szCs w:val="24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Lietuvos Respublikos sveikatos apsaugos ministerijos Visuomenės sveikatos departamento, Psichikos sveikatos skyriaus patarėja Laura Masiulienė, tel. +370 5 266 1462, </w:t>
            </w:r>
            <w:r>
              <w:rPr>
                <w:rStyle w:val="spellingerror"/>
                <w:color w:val="000000"/>
                <w:shd w:val="clear" w:color="auto" w:fill="FFFFFF"/>
              </w:rPr>
              <w:t>el.p</w:t>
            </w:r>
            <w:r>
              <w:rPr>
                <w:rStyle w:val="normaltextrun"/>
                <w:color w:val="000000"/>
                <w:shd w:val="clear" w:color="auto" w:fill="FFFFFF"/>
              </w:rPr>
              <w:t>. </w:t>
            </w:r>
            <w:hyperlink r:id="rId8" w:history="1">
              <w:r>
                <w:rPr>
                  <w:rStyle w:val="normaltextrun"/>
                  <w:color w:val="1F487C"/>
                  <w:shd w:val="clear" w:color="auto" w:fill="FFFFFF"/>
                </w:rPr>
                <w:t>laura.masiulien</w:t>
              </w:r>
              <w:r>
                <w:rPr>
                  <w:rStyle w:val="normaltextrun"/>
                  <w:color w:val="000000"/>
                  <w:shd w:val="clear" w:color="auto" w:fill="FFFFFF"/>
                </w:rPr>
                <w:t>e</w:t>
              </w:r>
              <w:r>
                <w:rPr>
                  <w:rStyle w:val="normaltextrun"/>
                  <w:color w:val="1F487C"/>
                  <w:shd w:val="clear" w:color="auto" w:fill="FFFFFF"/>
                </w:rPr>
                <w:t>@sam.lt</w:t>
              </w:r>
            </w:hyperlink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5277C0" w:rsidRPr="00267909" w14:paraId="776842EE" w14:textId="77777777" w:rsidTr="007A7689">
        <w:trPr>
          <w:trHeight w:val="989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F224FC" w14:textId="77777777" w:rsidR="005277C0" w:rsidRPr="00267909" w:rsidRDefault="005277C0" w:rsidP="005277C0">
            <w:pPr>
              <w:widowControl w:val="0"/>
              <w:rPr>
                <w:szCs w:val="24"/>
              </w:rPr>
            </w:pPr>
            <w:r w:rsidRPr="00267909">
              <w:rPr>
                <w:szCs w:val="24"/>
              </w:rPr>
              <w:t>14.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81D20E" w14:textId="77777777" w:rsidR="005277C0" w:rsidRPr="00267909" w:rsidRDefault="005277C0" w:rsidP="005277C0">
            <w:pPr>
              <w:widowControl w:val="0"/>
              <w:rPr>
                <w:szCs w:val="24"/>
              </w:rPr>
            </w:pPr>
            <w:r w:rsidRPr="00267909">
              <w:rPr>
                <w:szCs w:val="24"/>
              </w:rPr>
              <w:t xml:space="preserve">Už rodiklį atsakingas kontaktinis asmuo ‒ 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78FA06" w14:textId="77777777" w:rsidR="005277C0" w:rsidRDefault="005277C0" w:rsidP="005277C0">
            <w:pPr>
              <w:widowControl w:val="0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Rodiklio apskaičiavimo instrumentai: </w:t>
            </w:r>
          </w:p>
          <w:p w14:paraId="3A1C679C" w14:textId="77777777" w:rsidR="005277C0" w:rsidRDefault="005277C0" w:rsidP="005277C0">
            <w:pPr>
              <w:widowControl w:val="0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Analizės platforma ––„IBM SPSS</w:t>
            </w:r>
          </w:p>
          <w:p w14:paraId="6EBFA4AF" w14:textId="77777777" w:rsidR="005277C0" w:rsidRDefault="005277C0" w:rsidP="005277C0">
            <w:pPr>
              <w:widowControl w:val="0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Atsakymai sugrupuoti laikantis tarptautinių rekomendacijų.</w:t>
            </w:r>
          </w:p>
          <w:p w14:paraId="491DC5AF" w14:textId="77777777" w:rsidR="005277C0" w:rsidRDefault="005277C0" w:rsidP="005277C0">
            <w:pPr>
              <w:widowControl w:val="0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Analizės metodai:</w:t>
            </w:r>
          </w:p>
          <w:p w14:paraId="1635AB03" w14:textId="77777777" w:rsidR="005277C0" w:rsidRDefault="005277C0" w:rsidP="005277C0">
            <w:pPr>
              <w:widowControl w:val="0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Vienmatė analizė: % ir vidurkiaividurkiai±SN</w:t>
            </w:r>
          </w:p>
          <w:p w14:paraId="23EE3CCD" w14:textId="77777777" w:rsidR="005277C0" w:rsidRDefault="005277C0" w:rsidP="005277C0">
            <w:pPr>
              <w:widowControl w:val="0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Daugiamatė analizė: logistinė regresinė analizė, pateikiant galimybių santykius (OR)</w:t>
            </w:r>
          </w:p>
          <w:p w14:paraId="059F4C7C" w14:textId="77777777" w:rsidR="005277C0" w:rsidRDefault="005277C0" w:rsidP="005277C0">
            <w:pPr>
              <w:widowControl w:val="0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Statistinio reikšmingumo lygmuo daugiamačiuose</w:t>
            </w:r>
          </w:p>
          <w:p w14:paraId="43643C40" w14:textId="4B45D383" w:rsidR="005277C0" w:rsidRPr="004E3E94" w:rsidRDefault="005277C0" w:rsidP="005277C0">
            <w:pPr>
              <w:widowControl w:val="0"/>
              <w:rPr>
                <w:i/>
                <w:iCs/>
                <w:color w:val="808080"/>
                <w:szCs w:val="24"/>
                <w:lang w:val="en-US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modeliuose p&lt;0,05.</w:t>
            </w:r>
          </w:p>
        </w:tc>
      </w:tr>
      <w:tr w:rsidR="005277C0" w:rsidRPr="00267909" w14:paraId="6866EE20" w14:textId="77777777" w:rsidTr="007A7689">
        <w:trPr>
          <w:trHeight w:val="579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DCA2F0" w14:textId="77777777" w:rsidR="005277C0" w:rsidRPr="00267909" w:rsidRDefault="005277C0" w:rsidP="005277C0">
            <w:pPr>
              <w:widowControl w:val="0"/>
              <w:rPr>
                <w:szCs w:val="24"/>
              </w:rPr>
            </w:pPr>
            <w:r w:rsidRPr="00267909">
              <w:rPr>
                <w:szCs w:val="24"/>
              </w:rPr>
              <w:t>1</w:t>
            </w:r>
            <w:r w:rsidRPr="00267909">
              <w:rPr>
                <w:szCs w:val="24"/>
                <w:lang w:val="en-GB"/>
              </w:rPr>
              <w:t>5</w:t>
            </w:r>
            <w:r w:rsidRPr="00267909">
              <w:rPr>
                <w:szCs w:val="24"/>
              </w:rPr>
              <w:t>.</w:t>
            </w:r>
          </w:p>
        </w:tc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63C268" w14:textId="77777777" w:rsidR="005277C0" w:rsidRPr="00267909" w:rsidRDefault="005277C0" w:rsidP="005277C0">
            <w:pPr>
              <w:widowControl w:val="0"/>
              <w:rPr>
                <w:szCs w:val="24"/>
              </w:rPr>
            </w:pPr>
            <w:r w:rsidRPr="00267909">
              <w:rPr>
                <w:szCs w:val="24"/>
              </w:rPr>
              <w:t>Kita svarbi informacija ‒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25D4F2" w14:textId="5EF602E7" w:rsidR="005277C0" w:rsidRPr="00267909" w:rsidRDefault="005277C0" w:rsidP="005277C0">
            <w:pPr>
              <w:widowControl w:val="0"/>
              <w:rPr>
                <w:i/>
                <w:iCs/>
                <w:color w:val="808080"/>
                <w:szCs w:val="24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Lietuvos Respublikos sveikatos apsaugos ministerijos Visuomenės sveikatos departamento, Psichikos sveikatos skyriaus patarėja Laura Masiulienė, tel. +370 5 266 1462, </w:t>
            </w:r>
            <w:r>
              <w:rPr>
                <w:rStyle w:val="spellingerror"/>
                <w:color w:val="000000"/>
                <w:shd w:val="clear" w:color="auto" w:fill="FFFFFF"/>
              </w:rPr>
              <w:t>el.p</w:t>
            </w:r>
            <w:r>
              <w:rPr>
                <w:rStyle w:val="normaltextrun"/>
                <w:color w:val="000000"/>
                <w:shd w:val="clear" w:color="auto" w:fill="FFFFFF"/>
              </w:rPr>
              <w:t>. </w:t>
            </w:r>
            <w:hyperlink r:id="rId9" w:history="1">
              <w:r>
                <w:rPr>
                  <w:rStyle w:val="normaltextrun"/>
                  <w:color w:val="1F487C"/>
                  <w:shd w:val="clear" w:color="auto" w:fill="FFFFFF"/>
                </w:rPr>
                <w:t>laura.masiulien</w:t>
              </w:r>
              <w:r>
                <w:rPr>
                  <w:rStyle w:val="normaltextrun"/>
                  <w:color w:val="000000"/>
                  <w:shd w:val="clear" w:color="auto" w:fill="FFFFFF"/>
                </w:rPr>
                <w:t>e</w:t>
              </w:r>
              <w:r>
                <w:rPr>
                  <w:rStyle w:val="normaltextrun"/>
                  <w:color w:val="1F487C"/>
                  <w:shd w:val="clear" w:color="auto" w:fill="FFFFFF"/>
                </w:rPr>
                <w:t>@sam.lt</w:t>
              </w:r>
            </w:hyperlink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</w:tbl>
    <w:p w14:paraId="1DD457A7" w14:textId="77777777" w:rsidR="00F51A87" w:rsidRDefault="00F51A87" w:rsidP="003F2D7C"/>
    <w:sectPr w:rsidR="00F51A87" w:rsidSect="0009175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C40AB"/>
    <w:multiLevelType w:val="hybridMultilevel"/>
    <w:tmpl w:val="0FC0B68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577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CF"/>
    <w:rsid w:val="00024175"/>
    <w:rsid w:val="00052ED2"/>
    <w:rsid w:val="00081140"/>
    <w:rsid w:val="00091759"/>
    <w:rsid w:val="000964D8"/>
    <w:rsid w:val="000C1F1C"/>
    <w:rsid w:val="00112ABC"/>
    <w:rsid w:val="00121E3A"/>
    <w:rsid w:val="001263F2"/>
    <w:rsid w:val="00130428"/>
    <w:rsid w:val="001611BC"/>
    <w:rsid w:val="001D0FEC"/>
    <w:rsid w:val="002315DE"/>
    <w:rsid w:val="00267909"/>
    <w:rsid w:val="00296456"/>
    <w:rsid w:val="002B7919"/>
    <w:rsid w:val="002C2340"/>
    <w:rsid w:val="002C6661"/>
    <w:rsid w:val="002E5AD4"/>
    <w:rsid w:val="002E5CBA"/>
    <w:rsid w:val="00321635"/>
    <w:rsid w:val="00336D06"/>
    <w:rsid w:val="003743F4"/>
    <w:rsid w:val="00382FC1"/>
    <w:rsid w:val="003B54A1"/>
    <w:rsid w:val="003B623E"/>
    <w:rsid w:val="003C2576"/>
    <w:rsid w:val="003D756B"/>
    <w:rsid w:val="003E41C4"/>
    <w:rsid w:val="003F2D7C"/>
    <w:rsid w:val="004056BF"/>
    <w:rsid w:val="004661E2"/>
    <w:rsid w:val="004B2023"/>
    <w:rsid w:val="004D4BF0"/>
    <w:rsid w:val="004E3E94"/>
    <w:rsid w:val="005108D9"/>
    <w:rsid w:val="005277C0"/>
    <w:rsid w:val="0053766F"/>
    <w:rsid w:val="005E35D5"/>
    <w:rsid w:val="0060556B"/>
    <w:rsid w:val="00642CB2"/>
    <w:rsid w:val="00643140"/>
    <w:rsid w:val="00652A0E"/>
    <w:rsid w:val="00661BDF"/>
    <w:rsid w:val="00676F7F"/>
    <w:rsid w:val="006C6D91"/>
    <w:rsid w:val="006E58AF"/>
    <w:rsid w:val="007059D7"/>
    <w:rsid w:val="00710EF8"/>
    <w:rsid w:val="0078617C"/>
    <w:rsid w:val="007A7689"/>
    <w:rsid w:val="007B3B67"/>
    <w:rsid w:val="007B58D1"/>
    <w:rsid w:val="008203B5"/>
    <w:rsid w:val="008817CA"/>
    <w:rsid w:val="008931ED"/>
    <w:rsid w:val="008C4781"/>
    <w:rsid w:val="008E71C1"/>
    <w:rsid w:val="008F38CA"/>
    <w:rsid w:val="00915942"/>
    <w:rsid w:val="00922493"/>
    <w:rsid w:val="00934937"/>
    <w:rsid w:val="009528B1"/>
    <w:rsid w:val="009715F7"/>
    <w:rsid w:val="00973247"/>
    <w:rsid w:val="00995FE0"/>
    <w:rsid w:val="009F005E"/>
    <w:rsid w:val="00A701D6"/>
    <w:rsid w:val="00A74BB7"/>
    <w:rsid w:val="00A806E0"/>
    <w:rsid w:val="00AA0823"/>
    <w:rsid w:val="00AC01B0"/>
    <w:rsid w:val="00AE42D3"/>
    <w:rsid w:val="00B0254B"/>
    <w:rsid w:val="00B073F2"/>
    <w:rsid w:val="00B94E25"/>
    <w:rsid w:val="00BC6ADA"/>
    <w:rsid w:val="00BE0544"/>
    <w:rsid w:val="00C16827"/>
    <w:rsid w:val="00C27A26"/>
    <w:rsid w:val="00C36581"/>
    <w:rsid w:val="00C443A2"/>
    <w:rsid w:val="00C46C19"/>
    <w:rsid w:val="00CD06EC"/>
    <w:rsid w:val="00CD0B76"/>
    <w:rsid w:val="00CD178E"/>
    <w:rsid w:val="00CD3D90"/>
    <w:rsid w:val="00CF44CF"/>
    <w:rsid w:val="00D06C65"/>
    <w:rsid w:val="00D11F65"/>
    <w:rsid w:val="00D4738D"/>
    <w:rsid w:val="00D51752"/>
    <w:rsid w:val="00D754E6"/>
    <w:rsid w:val="00DC161F"/>
    <w:rsid w:val="00DD72FA"/>
    <w:rsid w:val="00DF194B"/>
    <w:rsid w:val="00E208AE"/>
    <w:rsid w:val="00E3549F"/>
    <w:rsid w:val="00E42827"/>
    <w:rsid w:val="00EC07CC"/>
    <w:rsid w:val="00EC6933"/>
    <w:rsid w:val="00ED3CC9"/>
    <w:rsid w:val="00EE0A97"/>
    <w:rsid w:val="00F053F0"/>
    <w:rsid w:val="00F134EA"/>
    <w:rsid w:val="00F51A87"/>
    <w:rsid w:val="00FA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4461"/>
  <w15:chartTrackingRefBased/>
  <w15:docId w15:val="{BB451CC6-498E-4642-A441-9D912CDF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44CF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F44C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F44CF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E42827"/>
    <w:rPr>
      <w:color w:val="808080"/>
    </w:rPr>
  </w:style>
  <w:style w:type="character" w:styleId="Grietas">
    <w:name w:val="Strong"/>
    <w:basedOn w:val="Numatytasispastraiposriftas"/>
    <w:uiPriority w:val="22"/>
    <w:qFormat/>
    <w:rsid w:val="00267909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15942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F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F1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F1C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F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F1C"/>
    <w:rPr>
      <w:rFonts w:eastAsia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277C0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5277C0"/>
  </w:style>
  <w:style w:type="character" w:customStyle="1" w:styleId="spellingerror">
    <w:name w:val="spellingerror"/>
    <w:basedOn w:val="Numatytasispastraiposriftas"/>
    <w:rsid w:val="005277C0"/>
  </w:style>
  <w:style w:type="character" w:customStyle="1" w:styleId="eop">
    <w:name w:val="eop"/>
    <w:basedOn w:val="Numatytasispastraiposriftas"/>
    <w:rsid w:val="00527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masiuliene@sam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aura.masiuliene@sa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4ce506-306b-4f3b-858c-685e4322984b">
      <Terms xmlns="http://schemas.microsoft.com/office/infopath/2007/PartnerControls"/>
    </lcf76f155ced4ddcb4097134ff3c332f>
    <TaxCatchAll xmlns="5f51944c-8b8a-4190-a6e0-8c0a63b86c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68CDDCDEFBEA4C8E38340A8D90E797" ma:contentTypeVersion="17" ma:contentTypeDescription="Kurkite naują dokumentą." ma:contentTypeScope="" ma:versionID="f0881803ef74d37152392b7c17f51f12">
  <xsd:schema xmlns:xsd="http://www.w3.org/2001/XMLSchema" xmlns:xs="http://www.w3.org/2001/XMLSchema" xmlns:p="http://schemas.microsoft.com/office/2006/metadata/properties" xmlns:ns2="fe4ce506-306b-4f3b-858c-685e4322984b" xmlns:ns3="5f51944c-8b8a-4190-a6e0-8c0a63b86cc1" targetNamespace="http://schemas.microsoft.com/office/2006/metadata/properties" ma:root="true" ma:fieldsID="c17557322df96ce6ff98e67eeda279f0" ns2:_="" ns3:_="">
    <xsd:import namespace="fe4ce506-306b-4f3b-858c-685e4322984b"/>
    <xsd:import namespace="5f51944c-8b8a-4190-a6e0-8c0a63b86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ce506-306b-4f3b-858c-685e43229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124d5b8b-fd61-4fa7-9c1d-9263231575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944c-8b8a-4190-a6e0-8c0a63b86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68674d-1fc8-44f9-b587-d4e902c10604}" ma:internalName="TaxCatchAll" ma:showField="CatchAllData" ma:web="5f51944c-8b8a-4190-a6e0-8c0a63b86c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83AF0B-BAED-4BD8-9E6C-AE332F66C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DE2C5-B583-489A-B2A2-72F7826C18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972C2C-73B2-44A5-BA3A-16668EBB0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Natka</dc:creator>
  <cp:lastModifiedBy>Laura Masiulienė</cp:lastModifiedBy>
  <cp:revision>4</cp:revision>
  <cp:lastPrinted>2021-08-30T06:25:00Z</cp:lastPrinted>
  <dcterms:created xsi:type="dcterms:W3CDTF">2022-12-12T13:42:00Z</dcterms:created>
  <dcterms:modified xsi:type="dcterms:W3CDTF">2022-12-12T13:53:00Z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0x010100B168CDDCDEFBEA4C8E38340A8D90E797</vt:lpwstr>
  </property>
</Properties>
</file>